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3B8A" w:rsidRDefault="00DF3B8A" w:rsidP="00540B86">
      <w:pPr>
        <w:jc w:val="center"/>
        <w:rPr>
          <w:b/>
          <w:sz w:val="28"/>
          <w:szCs w:val="28"/>
        </w:rPr>
      </w:pPr>
    </w:p>
    <w:p w:rsidR="00155D4A" w:rsidRPr="00DF3B8A" w:rsidRDefault="00540B86" w:rsidP="00540B86">
      <w:pPr>
        <w:jc w:val="center"/>
        <w:rPr>
          <w:b/>
          <w:sz w:val="28"/>
          <w:szCs w:val="28"/>
        </w:rPr>
      </w:pPr>
      <w:r w:rsidRPr="00DF3B8A">
        <w:rPr>
          <w:b/>
          <w:sz w:val="28"/>
          <w:szCs w:val="28"/>
        </w:rPr>
        <w:t>ACTA</w:t>
      </w:r>
    </w:p>
    <w:p w:rsidR="00540B86" w:rsidRPr="00540B86" w:rsidRDefault="00540B86" w:rsidP="00540B86">
      <w:pPr>
        <w:jc w:val="both"/>
        <w:rPr>
          <w:sz w:val="24"/>
          <w:szCs w:val="24"/>
        </w:rPr>
      </w:pPr>
      <w:r w:rsidRPr="00540B86">
        <w:rPr>
          <w:sz w:val="24"/>
          <w:szCs w:val="24"/>
        </w:rPr>
        <w:t xml:space="preserve">A requerimiento de don </w:t>
      </w:r>
      <w:r w:rsidR="00C00828">
        <w:rPr>
          <w:b/>
          <w:sz w:val="24"/>
          <w:szCs w:val="24"/>
        </w:rPr>
        <w:t>GONZALO ANDRÉS PAROT HILLMER</w:t>
      </w:r>
      <w:r w:rsidRPr="00540B86">
        <w:rPr>
          <w:sz w:val="24"/>
          <w:szCs w:val="24"/>
        </w:rPr>
        <w:t>, c</w:t>
      </w:r>
      <w:r w:rsidR="009F30E3">
        <w:rPr>
          <w:sz w:val="24"/>
          <w:szCs w:val="24"/>
        </w:rPr>
        <w:t>é</w:t>
      </w:r>
      <w:r w:rsidRPr="00540B86">
        <w:rPr>
          <w:sz w:val="24"/>
          <w:szCs w:val="24"/>
        </w:rPr>
        <w:t xml:space="preserve">dula de identidad </w:t>
      </w:r>
      <w:r w:rsidR="00DF3B8A">
        <w:rPr>
          <w:sz w:val="24"/>
          <w:szCs w:val="24"/>
        </w:rPr>
        <w:t>N°</w:t>
      </w:r>
      <w:r w:rsidR="00C00828">
        <w:rPr>
          <w:sz w:val="24"/>
          <w:szCs w:val="24"/>
        </w:rPr>
        <w:t xml:space="preserve"> 16.018.405-1</w:t>
      </w:r>
      <w:r w:rsidRPr="00540B86">
        <w:rPr>
          <w:sz w:val="24"/>
          <w:szCs w:val="24"/>
        </w:rPr>
        <w:t xml:space="preserve">, por sí y en representación de </w:t>
      </w:r>
      <w:r w:rsidR="00C00828">
        <w:rPr>
          <w:sz w:val="24"/>
          <w:szCs w:val="24"/>
        </w:rPr>
        <w:t>S</w:t>
      </w:r>
      <w:r w:rsidRPr="00540B86">
        <w:rPr>
          <w:sz w:val="24"/>
          <w:szCs w:val="24"/>
        </w:rPr>
        <w:t xml:space="preserve">ociedad </w:t>
      </w:r>
      <w:r w:rsidR="00C00828">
        <w:rPr>
          <w:sz w:val="24"/>
          <w:szCs w:val="24"/>
        </w:rPr>
        <w:t>Agrícola El Tranque de Angostura</w:t>
      </w:r>
      <w:r w:rsidRPr="00540B86">
        <w:rPr>
          <w:sz w:val="24"/>
          <w:szCs w:val="24"/>
        </w:rPr>
        <w:t xml:space="preserve">, </w:t>
      </w:r>
      <w:r w:rsidR="00DF3B8A">
        <w:rPr>
          <w:sz w:val="24"/>
          <w:szCs w:val="24"/>
        </w:rPr>
        <w:t>Rut.</w:t>
      </w:r>
      <w:r w:rsidRPr="00540B86">
        <w:rPr>
          <w:sz w:val="24"/>
          <w:szCs w:val="24"/>
        </w:rPr>
        <w:t xml:space="preserve"> </w:t>
      </w:r>
      <w:r w:rsidR="00AC0E65">
        <w:rPr>
          <w:sz w:val="24"/>
          <w:szCs w:val="24"/>
        </w:rPr>
        <w:t>78.530970-7</w:t>
      </w:r>
      <w:r w:rsidRPr="00540B86">
        <w:rPr>
          <w:sz w:val="24"/>
          <w:szCs w:val="24"/>
        </w:rPr>
        <w:t xml:space="preserve">, según lo acreditó, me constituí en </w:t>
      </w:r>
      <w:r w:rsidR="00AC0E65">
        <w:rPr>
          <w:sz w:val="24"/>
          <w:szCs w:val="24"/>
        </w:rPr>
        <w:t>el denominado Fundo El Tranque, ubicado en la comuna de Mostazal</w:t>
      </w:r>
      <w:r w:rsidR="00DF3B8A">
        <w:rPr>
          <w:sz w:val="24"/>
          <w:szCs w:val="24"/>
        </w:rPr>
        <w:t xml:space="preserve">, </w:t>
      </w:r>
      <w:r w:rsidR="00AC0E65">
        <w:rPr>
          <w:sz w:val="24"/>
          <w:szCs w:val="24"/>
        </w:rPr>
        <w:t xml:space="preserve">donde se encuentra el proyecto “Modificación Sistema de Tratamiento </w:t>
      </w:r>
      <w:r w:rsidR="009D6C5A">
        <w:rPr>
          <w:sz w:val="24"/>
          <w:szCs w:val="24"/>
        </w:rPr>
        <w:t>de Residuos Industriales Líquidos, Planteles de Cerdos, Sociedad Agrícola El Tranque de Angostura”</w:t>
      </w:r>
      <w:r w:rsidRPr="00540B86">
        <w:rPr>
          <w:sz w:val="24"/>
          <w:szCs w:val="24"/>
        </w:rPr>
        <w:t>, pudiendo constatar lo siguiente:</w:t>
      </w:r>
    </w:p>
    <w:p w:rsidR="00540B86" w:rsidRDefault="0016790C" w:rsidP="00540B86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Que nos aproximamos a una laguna anaeróbica, parte del sistema de tratamiento construido en el sector, donde se encuentran acumulados residuos industriales líquidos correspondientes a purines de cerdos.  </w:t>
      </w:r>
    </w:p>
    <w:p w:rsidR="0016790C" w:rsidRDefault="0016790C" w:rsidP="00540B86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Que nos aproximamos al borde de la laguna por el lado </w:t>
      </w:r>
      <w:proofErr w:type="spellStart"/>
      <w:r>
        <w:rPr>
          <w:sz w:val="24"/>
          <w:szCs w:val="24"/>
        </w:rPr>
        <w:t>surponiente</w:t>
      </w:r>
      <w:proofErr w:type="spellEnd"/>
      <w:r>
        <w:rPr>
          <w:sz w:val="24"/>
          <w:szCs w:val="24"/>
        </w:rPr>
        <w:t xml:space="preserve">, </w:t>
      </w:r>
      <w:r w:rsidR="0019012B">
        <w:rPr>
          <w:sz w:val="24"/>
          <w:szCs w:val="24"/>
        </w:rPr>
        <w:t xml:space="preserve">ubicada en las coordenadas GPS </w:t>
      </w:r>
      <w:r w:rsidR="0019012B" w:rsidRPr="0019012B">
        <w:rPr>
          <w:sz w:val="24"/>
          <w:szCs w:val="24"/>
        </w:rPr>
        <w:t>33°56’38’’ S, 70°41’7’’ O</w:t>
      </w:r>
      <w:r w:rsidR="003C3139">
        <w:rPr>
          <w:sz w:val="24"/>
          <w:szCs w:val="24"/>
        </w:rPr>
        <w:t xml:space="preserve"> según observé en un instrumento GPS</w:t>
      </w:r>
      <w:r w:rsidR="0019012B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donde </w:t>
      </w:r>
      <w:r w:rsidR="002F3C7E">
        <w:rPr>
          <w:sz w:val="24"/>
          <w:szCs w:val="24"/>
        </w:rPr>
        <w:t>se procedió</w:t>
      </w:r>
      <w:r>
        <w:rPr>
          <w:sz w:val="24"/>
          <w:szCs w:val="24"/>
        </w:rPr>
        <w:t xml:space="preserve"> a realizar </w:t>
      </w:r>
      <w:r w:rsidR="002F3C7E">
        <w:rPr>
          <w:sz w:val="24"/>
          <w:szCs w:val="24"/>
        </w:rPr>
        <w:t xml:space="preserve">una </w:t>
      </w:r>
      <w:r>
        <w:rPr>
          <w:sz w:val="24"/>
          <w:szCs w:val="24"/>
        </w:rPr>
        <w:t>medici</w:t>
      </w:r>
      <w:r w:rsidR="002F3C7E">
        <w:rPr>
          <w:sz w:val="24"/>
          <w:szCs w:val="24"/>
        </w:rPr>
        <w:t>ón</w:t>
      </w:r>
      <w:r>
        <w:rPr>
          <w:sz w:val="24"/>
          <w:szCs w:val="24"/>
        </w:rPr>
        <w:t xml:space="preserve"> con huincha de medir entre el nivel actual de los purines contenidos en la laguna anaeróbica y </w:t>
      </w:r>
      <w:r w:rsidR="00C83B9C">
        <w:rPr>
          <w:sz w:val="24"/>
          <w:szCs w:val="24"/>
        </w:rPr>
        <w:t>el vértice de la laguna, siguiendo la línea vertical que se encuentra aproximadamente a 10 centímetros de un desagüe de la laguna</w:t>
      </w:r>
      <w:r>
        <w:rPr>
          <w:sz w:val="24"/>
          <w:szCs w:val="24"/>
        </w:rPr>
        <w:t xml:space="preserve">. </w:t>
      </w:r>
    </w:p>
    <w:p w:rsidR="0016790C" w:rsidRDefault="0016790C" w:rsidP="00540B86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Que el resultado de la medición realizada con la huincha es de una distancia de </w:t>
      </w:r>
      <w:r w:rsidRPr="00A3167C">
        <w:rPr>
          <w:sz w:val="24"/>
          <w:szCs w:val="24"/>
        </w:rPr>
        <w:t>15</w:t>
      </w:r>
      <w:r w:rsidR="00323BA0">
        <w:rPr>
          <w:sz w:val="24"/>
          <w:szCs w:val="24"/>
        </w:rPr>
        <w:t>2</w:t>
      </w:r>
      <w:r w:rsidR="00A3167C">
        <w:rPr>
          <w:sz w:val="24"/>
          <w:szCs w:val="24"/>
        </w:rPr>
        <w:t xml:space="preserve"> </w:t>
      </w:r>
      <w:r>
        <w:rPr>
          <w:sz w:val="24"/>
          <w:szCs w:val="24"/>
        </w:rPr>
        <w:t>centímetros entre el nivel de los purines contenidos en la laguna an</w:t>
      </w:r>
      <w:r w:rsidR="00A3167C">
        <w:rPr>
          <w:sz w:val="24"/>
          <w:szCs w:val="24"/>
        </w:rPr>
        <w:t>a</w:t>
      </w:r>
      <w:r>
        <w:rPr>
          <w:sz w:val="24"/>
          <w:szCs w:val="24"/>
        </w:rPr>
        <w:t xml:space="preserve">eróbica y </w:t>
      </w:r>
      <w:r w:rsidR="00C83B9C">
        <w:rPr>
          <w:sz w:val="24"/>
          <w:szCs w:val="24"/>
        </w:rPr>
        <w:t>el vértice de la laguna</w:t>
      </w:r>
      <w:r>
        <w:rPr>
          <w:sz w:val="24"/>
          <w:szCs w:val="24"/>
        </w:rPr>
        <w:t xml:space="preserve">, medición que fue visualizada y fotografiada. </w:t>
      </w:r>
    </w:p>
    <w:p w:rsidR="00A3167C" w:rsidRPr="00540B86" w:rsidRDefault="00A3167C" w:rsidP="00540B86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Que nos aproximamos luego a la denominada Parcela N° 3, </w:t>
      </w:r>
      <w:r w:rsidR="0019012B">
        <w:rPr>
          <w:sz w:val="24"/>
          <w:szCs w:val="24"/>
        </w:rPr>
        <w:t xml:space="preserve">ubicada en las coordenadas GPS </w:t>
      </w:r>
      <w:r w:rsidR="0019012B" w:rsidRPr="0019012B">
        <w:rPr>
          <w:sz w:val="24"/>
          <w:szCs w:val="24"/>
        </w:rPr>
        <w:t>33°56’10’’ S, 70°41’17’’ O</w:t>
      </w:r>
      <w:r w:rsidR="003C3139" w:rsidRPr="003C3139">
        <w:rPr>
          <w:sz w:val="24"/>
          <w:szCs w:val="24"/>
        </w:rPr>
        <w:t xml:space="preserve"> </w:t>
      </w:r>
      <w:r w:rsidR="003C3139">
        <w:rPr>
          <w:sz w:val="24"/>
          <w:szCs w:val="24"/>
        </w:rPr>
        <w:t>según observé en un instrumento GPS</w:t>
      </w:r>
      <w:r w:rsidR="0019012B">
        <w:rPr>
          <w:sz w:val="24"/>
          <w:szCs w:val="24"/>
        </w:rPr>
        <w:t>,</w:t>
      </w:r>
      <w:r w:rsidR="0019012B" w:rsidRPr="0019012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donde se puede apreciar que existen siembra de trigo en toda la extensión del terreno, que se encuentra en pleno crecimiento. </w:t>
      </w:r>
    </w:p>
    <w:p w:rsidR="00A8143D" w:rsidRDefault="00A8143D" w:rsidP="00A8143D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 lo anterior, dan cuenta el conjunto de fotos obtenidas en mi presencia y que forman parte de la presente acta.</w:t>
      </w:r>
    </w:p>
    <w:p w:rsidR="00A8143D" w:rsidRDefault="00A8143D" w:rsidP="00A8143D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>Es todo cuanto puedo certificar.</w:t>
      </w:r>
    </w:p>
    <w:p w:rsidR="00A8143D" w:rsidRDefault="00A8143D" w:rsidP="00A8143D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Visita realizada el día </w:t>
      </w:r>
      <w:r w:rsidR="00A3167C">
        <w:rPr>
          <w:sz w:val="24"/>
          <w:szCs w:val="24"/>
        </w:rPr>
        <w:t>martes 28</w:t>
      </w:r>
      <w:r>
        <w:rPr>
          <w:sz w:val="24"/>
          <w:szCs w:val="24"/>
        </w:rPr>
        <w:t xml:space="preserve"> de ju</w:t>
      </w:r>
      <w:r w:rsidR="0016790C">
        <w:rPr>
          <w:sz w:val="24"/>
          <w:szCs w:val="24"/>
        </w:rPr>
        <w:t>l</w:t>
      </w:r>
      <w:r>
        <w:rPr>
          <w:sz w:val="24"/>
          <w:szCs w:val="24"/>
        </w:rPr>
        <w:t>io de 201</w:t>
      </w:r>
      <w:r w:rsidR="0016790C">
        <w:rPr>
          <w:sz w:val="24"/>
          <w:szCs w:val="24"/>
        </w:rPr>
        <w:t>5</w:t>
      </w:r>
      <w:r>
        <w:rPr>
          <w:sz w:val="24"/>
          <w:szCs w:val="24"/>
        </w:rPr>
        <w:t xml:space="preserve">, </w:t>
      </w:r>
      <w:r w:rsidR="00DF3B8A">
        <w:rPr>
          <w:sz w:val="24"/>
          <w:szCs w:val="24"/>
        </w:rPr>
        <w:t xml:space="preserve">entre las </w:t>
      </w:r>
      <w:r w:rsidR="0016790C">
        <w:rPr>
          <w:sz w:val="24"/>
          <w:szCs w:val="24"/>
        </w:rPr>
        <w:t>1</w:t>
      </w:r>
      <w:r w:rsidR="00323BA0">
        <w:rPr>
          <w:sz w:val="24"/>
          <w:szCs w:val="24"/>
        </w:rPr>
        <w:t>4</w:t>
      </w:r>
      <w:r w:rsidR="00DF3B8A">
        <w:rPr>
          <w:sz w:val="24"/>
          <w:szCs w:val="24"/>
        </w:rPr>
        <w:t xml:space="preserve">:00 horas y las </w:t>
      </w:r>
      <w:r w:rsidR="0016790C">
        <w:rPr>
          <w:sz w:val="24"/>
          <w:szCs w:val="24"/>
        </w:rPr>
        <w:t>15:00</w:t>
      </w:r>
      <w:r w:rsidR="00DF3B8A">
        <w:rPr>
          <w:sz w:val="24"/>
          <w:szCs w:val="24"/>
        </w:rPr>
        <w:t xml:space="preserve"> horas.</w:t>
      </w:r>
    </w:p>
    <w:p w:rsidR="00DF3B8A" w:rsidRDefault="00DF3B8A" w:rsidP="00A8143D">
      <w:pPr>
        <w:jc w:val="both"/>
        <w:rPr>
          <w:sz w:val="24"/>
          <w:szCs w:val="24"/>
        </w:rPr>
      </w:pPr>
    </w:p>
    <w:p w:rsidR="00DF3B8A" w:rsidRDefault="00DF3B8A" w:rsidP="00A8143D">
      <w:pPr>
        <w:jc w:val="both"/>
        <w:rPr>
          <w:sz w:val="24"/>
          <w:szCs w:val="24"/>
        </w:rPr>
      </w:pPr>
    </w:p>
    <w:p w:rsidR="00DF3B8A" w:rsidRPr="00DF3B8A" w:rsidRDefault="0016790C" w:rsidP="00DF3B8A">
      <w:pPr>
        <w:pStyle w:val="Sinespaciad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GUILLERMO PÉREZ DÍAZ</w:t>
      </w:r>
    </w:p>
    <w:p w:rsidR="00DF3B8A" w:rsidRDefault="00DF3B8A" w:rsidP="00DF3B8A">
      <w:pPr>
        <w:pStyle w:val="Sinespaciado"/>
        <w:jc w:val="center"/>
      </w:pPr>
      <w:bookmarkStart w:id="0" w:name="_GoBack"/>
      <w:bookmarkEnd w:id="0"/>
      <w:r>
        <w:t>Notario Público de R</w:t>
      </w:r>
      <w:r w:rsidR="0016790C">
        <w:t>ancagua</w:t>
      </w:r>
    </w:p>
    <w:p w:rsidR="0016790C" w:rsidRDefault="0016790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30138F" w:rsidP="00DF3B8A">
      <w:pPr>
        <w:pStyle w:val="Sinespaciado"/>
        <w:jc w:val="center"/>
      </w:pPr>
      <w:r>
        <w:rPr>
          <w:noProof/>
          <w:lang w:eastAsia="es-CL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308.7pt;margin-top:559.1pt;width:135.75pt;height:28.5pt;z-index:251660288">
            <v:textbox style="mso-next-textbox:#_x0000_s1030">
              <w:txbxContent>
                <w:p w:rsidR="0019012B" w:rsidRDefault="0019012B" w:rsidP="0019012B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3167C">
        <w:rPr>
          <w:noProof/>
          <w:lang w:eastAsia="es-CL"/>
        </w:rPr>
        <w:drawing>
          <wp:inline distT="0" distB="0" distL="0" distR="0">
            <wp:extent cx="5613400" cy="7484745"/>
            <wp:effectExtent l="19050" t="0" r="6350" b="0"/>
            <wp:docPr id="20" name="19 Imagen" descr="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1" type="#_x0000_t202" style="position:absolute;left:0;text-align:left;margin-left:304.2pt;margin-top:559.1pt;width:135.75pt;height:28.5pt;z-index:251661312;mso-position-horizontal-relative:text;mso-position-vertical-relative:text">
            <v:textbox style="mso-next-textbox:#_x0000_s1031">
              <w:txbxContent>
                <w:p w:rsidR="0019012B" w:rsidRDefault="0019012B" w:rsidP="0019012B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3167C">
        <w:rPr>
          <w:noProof/>
          <w:lang w:eastAsia="es-CL"/>
        </w:rPr>
        <w:drawing>
          <wp:inline distT="0" distB="0" distL="0" distR="0">
            <wp:extent cx="5613400" cy="7484745"/>
            <wp:effectExtent l="19050" t="0" r="6350" b="0"/>
            <wp:docPr id="21" name="20 Imagen" descr="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2" type="#_x0000_t202" style="position:absolute;left:0;text-align:left;margin-left:305.7pt;margin-top:559.85pt;width:135.75pt;height:28.5pt;z-index:251662336;mso-position-horizontal-relative:text;mso-position-vertical-relative:text">
            <v:textbox style="mso-next-textbox:#_x0000_s1032">
              <w:txbxContent>
                <w:p w:rsidR="0019012B" w:rsidRDefault="0019012B" w:rsidP="0019012B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3167C">
        <w:rPr>
          <w:noProof/>
          <w:lang w:eastAsia="es-CL"/>
        </w:rPr>
        <w:drawing>
          <wp:inline distT="0" distB="0" distL="0" distR="0">
            <wp:extent cx="5613400" cy="7484745"/>
            <wp:effectExtent l="19050" t="0" r="6350" b="0"/>
            <wp:docPr id="22" name="21 Imagen" descr="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4" type="#_x0000_t202" style="position:absolute;left:0;text-align:left;margin-left:305.7pt;margin-top:301.85pt;width:135.75pt;height:28.5pt;z-index:251663360;mso-position-horizontal-relative:text;mso-position-vertical-relative:text">
            <v:textbox style="mso-next-textbox:#_x0000_s1034">
              <w:txbxContent>
                <w:p w:rsidR="00761367" w:rsidRDefault="00761367" w:rsidP="00761367">
                  <w:r>
                    <w:t xml:space="preserve">33°56’10’’ S, 70°41’17’’ O </w:t>
                  </w:r>
                </w:p>
              </w:txbxContent>
            </v:textbox>
          </v:shape>
        </w:pict>
      </w:r>
      <w:r w:rsidR="00A3167C">
        <w:rPr>
          <w:noProof/>
          <w:lang w:eastAsia="es-CL"/>
        </w:rPr>
        <w:drawing>
          <wp:inline distT="0" distB="0" distL="0" distR="0">
            <wp:extent cx="5613400" cy="4210050"/>
            <wp:effectExtent l="19050" t="0" r="6350" b="0"/>
            <wp:docPr id="24" name="23 Imagen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27" type="#_x0000_t202" style="position:absolute;left:0;text-align:left;margin-left:305.7pt;margin-top:634.85pt;width:135.75pt;height:28.5pt;z-index:251658240;mso-position-horizontal-relative:text;mso-position-vertical-relative:text">
            <v:textbox style="mso-next-textbox:#_x0000_s1027">
              <w:txbxContent>
                <w:p w:rsidR="00C36E39" w:rsidRDefault="00C36E39">
                  <w:r>
                    <w:t xml:space="preserve">33°56’10’’ S, 70°41’17’’ O </w:t>
                  </w:r>
                </w:p>
              </w:txbxContent>
            </v:textbox>
          </v:shape>
        </w:pict>
      </w:r>
      <w:r w:rsidR="00A3167C">
        <w:rPr>
          <w:noProof/>
          <w:lang w:eastAsia="es-CL"/>
        </w:rPr>
        <w:drawing>
          <wp:inline distT="0" distB="0" distL="0" distR="0">
            <wp:extent cx="5613400" cy="4210050"/>
            <wp:effectExtent l="19050" t="0" r="6350" b="0"/>
            <wp:docPr id="25" name="24 Imagen" descr="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5" type="#_x0000_t202" style="position:absolute;left:0;text-align:left;margin-left:306.45pt;margin-top:302.6pt;width:135.75pt;height:28.5pt;z-index:251664384;mso-position-horizontal-relative:text;mso-position-vertical-relative:text">
            <v:textbox style="mso-next-textbox:#_x0000_s1035">
              <w:txbxContent>
                <w:p w:rsidR="00761367" w:rsidRDefault="00761367" w:rsidP="00761367">
                  <w:r>
                    <w:t xml:space="preserve">33°56’10’’ S, 70°41’17’’ O </w:t>
                  </w:r>
                </w:p>
              </w:txbxContent>
            </v:textbox>
          </v:shape>
        </w:pict>
      </w:r>
      <w:r w:rsidR="00A3167C">
        <w:rPr>
          <w:noProof/>
          <w:lang w:eastAsia="es-CL"/>
        </w:rPr>
        <w:drawing>
          <wp:inline distT="0" distB="0" distL="0" distR="0">
            <wp:extent cx="5613400" cy="4210050"/>
            <wp:effectExtent l="19050" t="0" r="6350" b="0"/>
            <wp:docPr id="26" name="25 Imagen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28" type="#_x0000_t202" style="position:absolute;left:0;text-align:left;margin-left:306.45pt;margin-top:632.6pt;width:135.75pt;height:28.5pt;z-index:251659264;mso-position-horizontal-relative:text;mso-position-vertical-relative:text">
            <v:textbox>
              <w:txbxContent>
                <w:p w:rsidR="00C36E39" w:rsidRDefault="00C36E39" w:rsidP="00C36E39">
                  <w:r>
                    <w:t xml:space="preserve">33°56’10’’ S, 70°41’17’’ O </w:t>
                  </w:r>
                </w:p>
              </w:txbxContent>
            </v:textbox>
          </v:shape>
        </w:pict>
      </w:r>
      <w:r w:rsidR="00A3167C">
        <w:rPr>
          <w:noProof/>
          <w:lang w:eastAsia="es-CL"/>
        </w:rPr>
        <w:drawing>
          <wp:inline distT="0" distB="0" distL="0" distR="0">
            <wp:extent cx="5613400" cy="4210050"/>
            <wp:effectExtent l="19050" t="0" r="6350" b="0"/>
            <wp:docPr id="27" name="26 Imagen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3167C" w:rsidSect="00DF3B8A">
      <w:pgSz w:w="12242" w:h="18722" w:code="14"/>
      <w:pgMar w:top="1418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236EC"/>
    <w:multiLevelType w:val="hybridMultilevel"/>
    <w:tmpl w:val="FC6A224C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6E4093"/>
    <w:multiLevelType w:val="hybridMultilevel"/>
    <w:tmpl w:val="C220E19A"/>
    <w:lvl w:ilvl="0" w:tplc="BEA67090">
      <w:start w:val="1"/>
      <w:numFmt w:val="lowerLetter"/>
      <w:lvlText w:val="%1."/>
      <w:lvlJc w:val="left"/>
      <w:pPr>
        <w:ind w:left="1776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2496" w:hanging="360"/>
      </w:pPr>
    </w:lvl>
    <w:lvl w:ilvl="2" w:tplc="340A001B" w:tentative="1">
      <w:start w:val="1"/>
      <w:numFmt w:val="lowerRoman"/>
      <w:lvlText w:val="%3."/>
      <w:lvlJc w:val="right"/>
      <w:pPr>
        <w:ind w:left="3216" w:hanging="180"/>
      </w:pPr>
    </w:lvl>
    <w:lvl w:ilvl="3" w:tplc="340A000F" w:tentative="1">
      <w:start w:val="1"/>
      <w:numFmt w:val="decimal"/>
      <w:lvlText w:val="%4."/>
      <w:lvlJc w:val="left"/>
      <w:pPr>
        <w:ind w:left="3936" w:hanging="360"/>
      </w:pPr>
    </w:lvl>
    <w:lvl w:ilvl="4" w:tplc="340A0019" w:tentative="1">
      <w:start w:val="1"/>
      <w:numFmt w:val="lowerLetter"/>
      <w:lvlText w:val="%5."/>
      <w:lvlJc w:val="left"/>
      <w:pPr>
        <w:ind w:left="4656" w:hanging="360"/>
      </w:pPr>
    </w:lvl>
    <w:lvl w:ilvl="5" w:tplc="340A001B" w:tentative="1">
      <w:start w:val="1"/>
      <w:numFmt w:val="lowerRoman"/>
      <w:lvlText w:val="%6."/>
      <w:lvlJc w:val="right"/>
      <w:pPr>
        <w:ind w:left="5376" w:hanging="180"/>
      </w:pPr>
    </w:lvl>
    <w:lvl w:ilvl="6" w:tplc="340A000F" w:tentative="1">
      <w:start w:val="1"/>
      <w:numFmt w:val="decimal"/>
      <w:lvlText w:val="%7."/>
      <w:lvlJc w:val="left"/>
      <w:pPr>
        <w:ind w:left="6096" w:hanging="360"/>
      </w:pPr>
    </w:lvl>
    <w:lvl w:ilvl="7" w:tplc="340A0019" w:tentative="1">
      <w:start w:val="1"/>
      <w:numFmt w:val="lowerLetter"/>
      <w:lvlText w:val="%8."/>
      <w:lvlJc w:val="left"/>
      <w:pPr>
        <w:ind w:left="6816" w:hanging="360"/>
      </w:pPr>
    </w:lvl>
    <w:lvl w:ilvl="8" w:tplc="340A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40B86"/>
    <w:rsid w:val="0001494C"/>
    <w:rsid w:val="00022EDE"/>
    <w:rsid w:val="00046086"/>
    <w:rsid w:val="00050404"/>
    <w:rsid w:val="00060002"/>
    <w:rsid w:val="0006136F"/>
    <w:rsid w:val="00062ECC"/>
    <w:rsid w:val="00070999"/>
    <w:rsid w:val="000736B5"/>
    <w:rsid w:val="00087A3F"/>
    <w:rsid w:val="00090751"/>
    <w:rsid w:val="00090AD4"/>
    <w:rsid w:val="00091ACB"/>
    <w:rsid w:val="000A531C"/>
    <w:rsid w:val="000A56A9"/>
    <w:rsid w:val="000B095D"/>
    <w:rsid w:val="000B1530"/>
    <w:rsid w:val="000B4C83"/>
    <w:rsid w:val="000B56EA"/>
    <w:rsid w:val="000E1746"/>
    <w:rsid w:val="000E5000"/>
    <w:rsid w:val="000F015C"/>
    <w:rsid w:val="0010497C"/>
    <w:rsid w:val="0011235B"/>
    <w:rsid w:val="001163A3"/>
    <w:rsid w:val="00130E06"/>
    <w:rsid w:val="00131369"/>
    <w:rsid w:val="00136787"/>
    <w:rsid w:val="00155D4A"/>
    <w:rsid w:val="0016790C"/>
    <w:rsid w:val="001756F5"/>
    <w:rsid w:val="001776AC"/>
    <w:rsid w:val="00187239"/>
    <w:rsid w:val="0019012B"/>
    <w:rsid w:val="001907A2"/>
    <w:rsid w:val="001A437B"/>
    <w:rsid w:val="001B0746"/>
    <w:rsid w:val="001B5A0B"/>
    <w:rsid w:val="001C2840"/>
    <w:rsid w:val="001C303D"/>
    <w:rsid w:val="001C6D38"/>
    <w:rsid w:val="001F4669"/>
    <w:rsid w:val="00200469"/>
    <w:rsid w:val="002038A8"/>
    <w:rsid w:val="00233E3B"/>
    <w:rsid w:val="002550F3"/>
    <w:rsid w:val="00257147"/>
    <w:rsid w:val="00257490"/>
    <w:rsid w:val="00261C50"/>
    <w:rsid w:val="002633B5"/>
    <w:rsid w:val="00264C41"/>
    <w:rsid w:val="0028016C"/>
    <w:rsid w:val="002853D4"/>
    <w:rsid w:val="00296481"/>
    <w:rsid w:val="002C2105"/>
    <w:rsid w:val="002D6E4F"/>
    <w:rsid w:val="002E192C"/>
    <w:rsid w:val="002E5CA5"/>
    <w:rsid w:val="002F3C7E"/>
    <w:rsid w:val="002F5F41"/>
    <w:rsid w:val="002F6012"/>
    <w:rsid w:val="002F629D"/>
    <w:rsid w:val="0030138F"/>
    <w:rsid w:val="00317CF9"/>
    <w:rsid w:val="00322B1E"/>
    <w:rsid w:val="00323BA0"/>
    <w:rsid w:val="00324C57"/>
    <w:rsid w:val="003463F8"/>
    <w:rsid w:val="003466EB"/>
    <w:rsid w:val="0036511C"/>
    <w:rsid w:val="003754AF"/>
    <w:rsid w:val="00375AF5"/>
    <w:rsid w:val="003825B0"/>
    <w:rsid w:val="00394C7C"/>
    <w:rsid w:val="003C3139"/>
    <w:rsid w:val="003C424B"/>
    <w:rsid w:val="003C77AC"/>
    <w:rsid w:val="003F4C07"/>
    <w:rsid w:val="003F58A1"/>
    <w:rsid w:val="00426D36"/>
    <w:rsid w:val="00433198"/>
    <w:rsid w:val="004371BE"/>
    <w:rsid w:val="00451952"/>
    <w:rsid w:val="00452BFD"/>
    <w:rsid w:val="00454032"/>
    <w:rsid w:val="00475894"/>
    <w:rsid w:val="00477A2C"/>
    <w:rsid w:val="004805F9"/>
    <w:rsid w:val="00486C3F"/>
    <w:rsid w:val="004A2B1C"/>
    <w:rsid w:val="004A4462"/>
    <w:rsid w:val="004A5BEE"/>
    <w:rsid w:val="004A79E7"/>
    <w:rsid w:val="004D5139"/>
    <w:rsid w:val="004F34F7"/>
    <w:rsid w:val="004F4443"/>
    <w:rsid w:val="00505CC5"/>
    <w:rsid w:val="00520A27"/>
    <w:rsid w:val="00520D1B"/>
    <w:rsid w:val="0052583C"/>
    <w:rsid w:val="00540B86"/>
    <w:rsid w:val="0055070E"/>
    <w:rsid w:val="00561A75"/>
    <w:rsid w:val="00562978"/>
    <w:rsid w:val="00563AA2"/>
    <w:rsid w:val="00564716"/>
    <w:rsid w:val="005802C2"/>
    <w:rsid w:val="00586247"/>
    <w:rsid w:val="005876C5"/>
    <w:rsid w:val="005941A3"/>
    <w:rsid w:val="005A3B52"/>
    <w:rsid w:val="005B3498"/>
    <w:rsid w:val="005C2813"/>
    <w:rsid w:val="005C4B9F"/>
    <w:rsid w:val="005C5E54"/>
    <w:rsid w:val="005D3200"/>
    <w:rsid w:val="005E1305"/>
    <w:rsid w:val="005E440D"/>
    <w:rsid w:val="006154E0"/>
    <w:rsid w:val="006161F3"/>
    <w:rsid w:val="00631FAC"/>
    <w:rsid w:val="0063664D"/>
    <w:rsid w:val="00674700"/>
    <w:rsid w:val="006819B4"/>
    <w:rsid w:val="00683A9D"/>
    <w:rsid w:val="00694B93"/>
    <w:rsid w:val="00696A66"/>
    <w:rsid w:val="006B2DA7"/>
    <w:rsid w:val="006C7C56"/>
    <w:rsid w:val="00706006"/>
    <w:rsid w:val="00711A4B"/>
    <w:rsid w:val="00713F7D"/>
    <w:rsid w:val="00742F1F"/>
    <w:rsid w:val="00747A49"/>
    <w:rsid w:val="00752D9E"/>
    <w:rsid w:val="00757CA9"/>
    <w:rsid w:val="00761367"/>
    <w:rsid w:val="00766552"/>
    <w:rsid w:val="00770F25"/>
    <w:rsid w:val="007A1296"/>
    <w:rsid w:val="007A287C"/>
    <w:rsid w:val="007A353E"/>
    <w:rsid w:val="007B20C0"/>
    <w:rsid w:val="007C0503"/>
    <w:rsid w:val="007C6606"/>
    <w:rsid w:val="007D7EED"/>
    <w:rsid w:val="007E5CB4"/>
    <w:rsid w:val="007F788C"/>
    <w:rsid w:val="00816696"/>
    <w:rsid w:val="00817CC2"/>
    <w:rsid w:val="008314C6"/>
    <w:rsid w:val="008751CF"/>
    <w:rsid w:val="008904B4"/>
    <w:rsid w:val="008910D7"/>
    <w:rsid w:val="0089204B"/>
    <w:rsid w:val="008A25A0"/>
    <w:rsid w:val="008C56FF"/>
    <w:rsid w:val="008C61E5"/>
    <w:rsid w:val="008D5A37"/>
    <w:rsid w:val="008F25B7"/>
    <w:rsid w:val="008F3CBB"/>
    <w:rsid w:val="009045F7"/>
    <w:rsid w:val="00911367"/>
    <w:rsid w:val="00927E5B"/>
    <w:rsid w:val="009403C5"/>
    <w:rsid w:val="009512CA"/>
    <w:rsid w:val="009A15AB"/>
    <w:rsid w:val="009B20B2"/>
    <w:rsid w:val="009B2AC3"/>
    <w:rsid w:val="009C33B8"/>
    <w:rsid w:val="009D124B"/>
    <w:rsid w:val="009D232C"/>
    <w:rsid w:val="009D6C5A"/>
    <w:rsid w:val="009E6DAF"/>
    <w:rsid w:val="009E78A7"/>
    <w:rsid w:val="009F30E3"/>
    <w:rsid w:val="009F366F"/>
    <w:rsid w:val="00A1115A"/>
    <w:rsid w:val="00A241D4"/>
    <w:rsid w:val="00A3167C"/>
    <w:rsid w:val="00A31730"/>
    <w:rsid w:val="00A32FF9"/>
    <w:rsid w:val="00A3408A"/>
    <w:rsid w:val="00A660C5"/>
    <w:rsid w:val="00A7387A"/>
    <w:rsid w:val="00A8143D"/>
    <w:rsid w:val="00A83C76"/>
    <w:rsid w:val="00A90044"/>
    <w:rsid w:val="00A94177"/>
    <w:rsid w:val="00A95EDD"/>
    <w:rsid w:val="00AB47C9"/>
    <w:rsid w:val="00AC0E65"/>
    <w:rsid w:val="00AC1731"/>
    <w:rsid w:val="00AC5A81"/>
    <w:rsid w:val="00AD092D"/>
    <w:rsid w:val="00AD62CB"/>
    <w:rsid w:val="00AE4F4C"/>
    <w:rsid w:val="00B06227"/>
    <w:rsid w:val="00B06F2C"/>
    <w:rsid w:val="00B146E7"/>
    <w:rsid w:val="00B164E9"/>
    <w:rsid w:val="00B559F6"/>
    <w:rsid w:val="00B55DBB"/>
    <w:rsid w:val="00B648CB"/>
    <w:rsid w:val="00B664A1"/>
    <w:rsid w:val="00B76F5E"/>
    <w:rsid w:val="00B80E3C"/>
    <w:rsid w:val="00B85D30"/>
    <w:rsid w:val="00B917F7"/>
    <w:rsid w:val="00BB6020"/>
    <w:rsid w:val="00BD36D2"/>
    <w:rsid w:val="00BD50FF"/>
    <w:rsid w:val="00BE2DB1"/>
    <w:rsid w:val="00BE632B"/>
    <w:rsid w:val="00BF499C"/>
    <w:rsid w:val="00C00828"/>
    <w:rsid w:val="00C03D49"/>
    <w:rsid w:val="00C04F1C"/>
    <w:rsid w:val="00C13952"/>
    <w:rsid w:val="00C26AB4"/>
    <w:rsid w:val="00C36E39"/>
    <w:rsid w:val="00C404B7"/>
    <w:rsid w:val="00C53D61"/>
    <w:rsid w:val="00C6050D"/>
    <w:rsid w:val="00C66392"/>
    <w:rsid w:val="00C83B9C"/>
    <w:rsid w:val="00C83BCE"/>
    <w:rsid w:val="00C85B30"/>
    <w:rsid w:val="00C8679E"/>
    <w:rsid w:val="00CA1839"/>
    <w:rsid w:val="00CA2DCD"/>
    <w:rsid w:val="00CD08E0"/>
    <w:rsid w:val="00CD0FB7"/>
    <w:rsid w:val="00D13CB1"/>
    <w:rsid w:val="00D173B2"/>
    <w:rsid w:val="00D23748"/>
    <w:rsid w:val="00D2435A"/>
    <w:rsid w:val="00D36212"/>
    <w:rsid w:val="00D436B6"/>
    <w:rsid w:val="00D55DD3"/>
    <w:rsid w:val="00D60934"/>
    <w:rsid w:val="00D60E25"/>
    <w:rsid w:val="00D7470E"/>
    <w:rsid w:val="00D80012"/>
    <w:rsid w:val="00D93746"/>
    <w:rsid w:val="00DA273C"/>
    <w:rsid w:val="00DA3269"/>
    <w:rsid w:val="00DB0F15"/>
    <w:rsid w:val="00DB1C8A"/>
    <w:rsid w:val="00DB1DE3"/>
    <w:rsid w:val="00DB4EBF"/>
    <w:rsid w:val="00DC0F3E"/>
    <w:rsid w:val="00DC27E8"/>
    <w:rsid w:val="00DC3C97"/>
    <w:rsid w:val="00DC5E94"/>
    <w:rsid w:val="00DC6AAC"/>
    <w:rsid w:val="00DD73B5"/>
    <w:rsid w:val="00DD7D23"/>
    <w:rsid w:val="00DE4C75"/>
    <w:rsid w:val="00DF3B8A"/>
    <w:rsid w:val="00E020F3"/>
    <w:rsid w:val="00E1067F"/>
    <w:rsid w:val="00E11493"/>
    <w:rsid w:val="00E2152D"/>
    <w:rsid w:val="00E22CF1"/>
    <w:rsid w:val="00E31E82"/>
    <w:rsid w:val="00E50898"/>
    <w:rsid w:val="00E51481"/>
    <w:rsid w:val="00E67B87"/>
    <w:rsid w:val="00E7027A"/>
    <w:rsid w:val="00E70D3B"/>
    <w:rsid w:val="00E84292"/>
    <w:rsid w:val="00E94B7E"/>
    <w:rsid w:val="00EB3CE7"/>
    <w:rsid w:val="00EC692C"/>
    <w:rsid w:val="00ED53C7"/>
    <w:rsid w:val="00ED6797"/>
    <w:rsid w:val="00EF2FBB"/>
    <w:rsid w:val="00EF7B08"/>
    <w:rsid w:val="00F13845"/>
    <w:rsid w:val="00F23A7C"/>
    <w:rsid w:val="00F252D5"/>
    <w:rsid w:val="00F3416F"/>
    <w:rsid w:val="00F44CCA"/>
    <w:rsid w:val="00F4759A"/>
    <w:rsid w:val="00F47845"/>
    <w:rsid w:val="00F61588"/>
    <w:rsid w:val="00F72670"/>
    <w:rsid w:val="00F86E74"/>
    <w:rsid w:val="00F876A2"/>
    <w:rsid w:val="00F9086D"/>
    <w:rsid w:val="00F93CC5"/>
    <w:rsid w:val="00F95CF4"/>
    <w:rsid w:val="00FA76A2"/>
    <w:rsid w:val="00FB5968"/>
    <w:rsid w:val="00FC574F"/>
    <w:rsid w:val="00FC64B3"/>
    <w:rsid w:val="00FD306D"/>
    <w:rsid w:val="00FD54AF"/>
    <w:rsid w:val="00FD5E40"/>
    <w:rsid w:val="00FD71EF"/>
    <w:rsid w:val="00FD76E1"/>
    <w:rsid w:val="00FF45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76A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40B86"/>
    <w:pPr>
      <w:ind w:left="720"/>
      <w:contextualSpacing/>
    </w:pPr>
  </w:style>
  <w:style w:type="paragraph" w:styleId="Sinespaciado">
    <w:name w:val="No Spacing"/>
    <w:uiPriority w:val="1"/>
    <w:qFormat/>
    <w:rsid w:val="00DF3B8A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167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679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40B86"/>
    <w:pPr>
      <w:ind w:left="720"/>
      <w:contextualSpacing/>
    </w:pPr>
  </w:style>
  <w:style w:type="paragraph" w:styleId="Sinespaciado">
    <w:name w:val="No Spacing"/>
    <w:uiPriority w:val="1"/>
    <w:qFormat/>
    <w:rsid w:val="00DF3B8A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579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49DEBB0-9115-45EE-A620-57F62E414C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300</Words>
  <Characters>1655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Vial &amp; Fernández Abogados</Company>
  <LinksUpToDate>false</LinksUpToDate>
  <CharactersWithSpaces>1952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noname</dc:creator>
  <cp:lastModifiedBy>Vial &amp; Fernández Abogados</cp:lastModifiedBy>
  <cp:revision>6</cp:revision>
  <dcterms:created xsi:type="dcterms:W3CDTF">2015-10-13T21:59:00Z</dcterms:created>
  <dcterms:modified xsi:type="dcterms:W3CDTF">2015-10-19T14:30:00Z</dcterms:modified>
</cp:coreProperties>
</file>